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052" w:rsidRPr="00FB41A2" w:rsidRDefault="00AC6052" w:rsidP="00291A9F">
      <w:pPr>
        <w:spacing w:before="240" w:after="240"/>
        <w:ind w:firstLine="709"/>
        <w:jc w:val="center"/>
        <w:rPr>
          <w:b/>
          <w:bCs/>
        </w:rPr>
      </w:pPr>
      <w:bookmarkStart w:id="0" w:name="_GoBack"/>
      <w:bookmarkEnd w:id="0"/>
      <w:r w:rsidRPr="00FB41A2">
        <w:rPr>
          <w:b/>
          <w:bCs/>
        </w:rPr>
        <w:t>ТЕХНИЧЕСКОЕ ЗАДАНИЕ</w:t>
      </w:r>
    </w:p>
    <w:p w:rsidR="00AC6052" w:rsidRPr="00FB41A2" w:rsidRDefault="00AC6052" w:rsidP="00291A9F">
      <w:pPr>
        <w:spacing w:before="240" w:after="240"/>
        <w:ind w:firstLine="709"/>
        <w:jc w:val="center"/>
      </w:pPr>
      <w:r w:rsidRPr="00FB41A2">
        <w:t xml:space="preserve">На поставку </w:t>
      </w:r>
      <w:r w:rsidR="00177396" w:rsidRPr="00FB41A2">
        <w:t>«</w:t>
      </w:r>
      <w:r w:rsidR="00A40CB1">
        <w:t>сервера виртуализации</w:t>
      </w:r>
      <w:r w:rsidR="00177396" w:rsidRPr="00FB41A2">
        <w:t>»</w:t>
      </w:r>
    </w:p>
    <w:p w:rsidR="00543769" w:rsidRPr="00FB41A2" w:rsidRDefault="00543769" w:rsidP="00291A9F">
      <w:pPr>
        <w:spacing w:before="240" w:after="240"/>
        <w:ind w:firstLine="709"/>
      </w:pPr>
      <w:r w:rsidRPr="00FB41A2">
        <w:t xml:space="preserve">Наименование закупки: поставка </w:t>
      </w:r>
      <w:r w:rsidR="00A40CB1">
        <w:t>сервера виртуализации</w:t>
      </w:r>
      <w:r w:rsidRPr="00FB41A2">
        <w:t>.</w:t>
      </w:r>
    </w:p>
    <w:p w:rsidR="00AC6052" w:rsidRPr="00FB41A2" w:rsidRDefault="00AC6052" w:rsidP="00D9591D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КРАТКОЕ ОПИСАНИЕ ЗАКУПАЕМЫХ ТОВАРОВ </w:t>
      </w:r>
    </w:p>
    <w:p w:rsidR="00AC6052" w:rsidRPr="00FB41A2" w:rsidRDefault="00AC6052" w:rsidP="00D9591D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Наименование и объем закупаемых товаров</w:t>
      </w:r>
    </w:p>
    <w:p w:rsidR="00AC6052" w:rsidRPr="00FB41A2" w:rsidRDefault="00A40CB1" w:rsidP="00D9591D">
      <w:pPr>
        <w:pStyle w:val="a5"/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Сервер виртуализации</w:t>
      </w:r>
      <w:r w:rsidR="00CE350A" w:rsidRPr="00FB41A2">
        <w:rPr>
          <w:rFonts w:ascii="Times New Roman" w:eastAsia="Times New Roman" w:hAnsi="Times New Roman"/>
          <w:sz w:val="24"/>
          <w:szCs w:val="24"/>
        </w:rPr>
        <w:t xml:space="preserve"> </w:t>
      </w:r>
      <w:r w:rsidR="00420C0A" w:rsidRPr="00FB41A2">
        <w:rPr>
          <w:rFonts w:ascii="Times New Roman" w:eastAsia="Times New Roman" w:hAnsi="Times New Roman"/>
          <w:sz w:val="24"/>
          <w:szCs w:val="24"/>
        </w:rPr>
        <w:t>в соответствии со спецификаци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ями</w:t>
      </w:r>
      <w:r w:rsidR="00420C0A" w:rsidRPr="00FB41A2">
        <w:rPr>
          <w:rFonts w:ascii="Times New Roman" w:eastAsia="Times New Roman" w:hAnsi="Times New Roman"/>
          <w:sz w:val="24"/>
          <w:szCs w:val="24"/>
        </w:rPr>
        <w:t xml:space="preserve"> (Приложение № 1 к ТЗ)</w:t>
      </w:r>
      <w:r w:rsidR="00C66648"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FB41A2" w:rsidRDefault="00AC6052" w:rsidP="00D9591D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Сроки поставки товаров</w:t>
      </w:r>
    </w:p>
    <w:p w:rsidR="00420C0A" w:rsidRPr="00FB41A2" w:rsidRDefault="00420C0A" w:rsidP="00D9591D">
      <w:pPr>
        <w:ind w:left="1134" w:firstLine="709"/>
        <w:contextualSpacing/>
        <w:jc w:val="both"/>
      </w:pPr>
      <w:r w:rsidRPr="00FB41A2">
        <w:t xml:space="preserve">Начало поставки – с момента заключения договора. </w:t>
      </w:r>
    </w:p>
    <w:p w:rsidR="00420C0A" w:rsidRPr="00FB41A2" w:rsidRDefault="00420C0A" w:rsidP="00D9591D">
      <w:pPr>
        <w:ind w:left="1134" w:firstLine="709"/>
        <w:contextualSpacing/>
        <w:jc w:val="both"/>
      </w:pPr>
      <w:r w:rsidRPr="00FB41A2">
        <w:t xml:space="preserve">Окончание поставки – </w:t>
      </w:r>
      <w:r w:rsidR="00C7183A" w:rsidRPr="00FB41A2">
        <w:t xml:space="preserve">в срок не более </w:t>
      </w:r>
      <w:r w:rsidR="00A40CB1">
        <w:t>4</w:t>
      </w:r>
      <w:r w:rsidR="00C7183A" w:rsidRPr="00FB41A2">
        <w:t xml:space="preserve"> недель с момента заключения договора.</w:t>
      </w:r>
    </w:p>
    <w:p w:rsidR="00AC6052" w:rsidRPr="00FB41A2" w:rsidRDefault="00AC6052" w:rsidP="00D9591D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Возможность поставки аналогичных товаров</w:t>
      </w:r>
    </w:p>
    <w:p w:rsidR="00AC6052" w:rsidRPr="00FB41A2" w:rsidRDefault="00A40CB1" w:rsidP="00D9591D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3E7BF1">
        <w:rPr>
          <w:rFonts w:ascii="Times New Roman" w:hAnsi="Times New Roman"/>
          <w:sz w:val="24"/>
          <w:szCs w:val="24"/>
        </w:rPr>
        <w:t xml:space="preserve">Применение аналогичного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3E7BF1">
        <w:rPr>
          <w:rFonts w:ascii="Times New Roman" w:hAnsi="Times New Roman"/>
          <w:sz w:val="24"/>
          <w:szCs w:val="24"/>
        </w:rPr>
        <w:t xml:space="preserve"> возможно при условии соответствия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3E7BF1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</w:t>
      </w:r>
      <w:r>
        <w:rPr>
          <w:rFonts w:ascii="Times New Roman" w:hAnsi="Times New Roman"/>
          <w:sz w:val="24"/>
          <w:szCs w:val="24"/>
        </w:rPr>
        <w:t>рименения не ниже требуемых в техническом задании</w:t>
      </w:r>
      <w:r w:rsidRPr="003E7BF1">
        <w:rPr>
          <w:rFonts w:ascii="Times New Roman" w:hAnsi="Times New Roman"/>
          <w:sz w:val="24"/>
          <w:szCs w:val="24"/>
        </w:rPr>
        <w:t xml:space="preserve">, а также при предоставлении участником закупки развернутого сравнения по функциональным и техническим характеристикам. При этом характеристики предлагаемого аналога не должны отличаться от требований, указанных в </w:t>
      </w:r>
      <w:r>
        <w:rPr>
          <w:rFonts w:ascii="Times New Roman" w:hAnsi="Times New Roman"/>
          <w:sz w:val="24"/>
          <w:szCs w:val="24"/>
        </w:rPr>
        <w:t>Приложение №1</w:t>
      </w:r>
      <w:r w:rsidRPr="003E7BF1">
        <w:rPr>
          <w:rFonts w:ascii="Times New Roman" w:hAnsi="Times New Roman"/>
          <w:sz w:val="24"/>
          <w:szCs w:val="24"/>
        </w:rPr>
        <w:t xml:space="preserve"> данного ТЗ.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C6052" w:rsidRPr="00FB41A2" w:rsidRDefault="00AC6052" w:rsidP="00291A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ОБЩИЕ ТРЕБОВАНИЯ К ТОВАРУ</w:t>
      </w:r>
    </w:p>
    <w:p w:rsidR="00C7183A" w:rsidRPr="00FB41A2" w:rsidRDefault="00C7183A" w:rsidP="00291A9F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134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B41A2">
        <w:rPr>
          <w:rFonts w:ascii="Times New Roman" w:hAnsi="Times New Roman"/>
          <w:b/>
          <w:sz w:val="24"/>
          <w:szCs w:val="24"/>
        </w:rPr>
        <w:t>Место применения, использования товара</w:t>
      </w:r>
    </w:p>
    <w:p w:rsidR="00C7183A" w:rsidRPr="00FB41A2" w:rsidRDefault="00ED58D5" w:rsidP="00291A9F">
      <w:pPr>
        <w:tabs>
          <w:tab w:val="left" w:pos="426"/>
        </w:tabs>
        <w:ind w:left="1134" w:firstLine="709"/>
        <w:contextualSpacing/>
        <w:jc w:val="both"/>
        <w:rPr>
          <w:color w:val="000000"/>
        </w:rPr>
      </w:pPr>
      <w:r w:rsidRPr="00FB41A2">
        <w:rPr>
          <w:color w:val="000000"/>
          <w:lang w:bidi="ru-RU"/>
        </w:rPr>
        <w:t>Москва, ул. Ленинская слобода д. 23, стр. 4</w:t>
      </w:r>
    </w:p>
    <w:p w:rsidR="00C7183A" w:rsidRPr="00FB41A2" w:rsidRDefault="00C7183A" w:rsidP="00291A9F">
      <w:pPr>
        <w:pStyle w:val="a5"/>
        <w:numPr>
          <w:ilvl w:val="0"/>
          <w:numId w:val="11"/>
        </w:numPr>
        <w:spacing w:after="0" w:line="240" w:lineRule="auto"/>
        <w:ind w:left="1134" w:firstLine="709"/>
        <w:contextualSpacing w:val="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</w:pPr>
      <w:r w:rsidRPr="00FB41A2"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  <w:t>Требования к товару:</w:t>
      </w:r>
    </w:p>
    <w:p w:rsidR="00C7183A" w:rsidRPr="00FB41A2" w:rsidRDefault="00C7183A" w:rsidP="00291A9F">
      <w:pPr>
        <w:pStyle w:val="a5"/>
        <w:numPr>
          <w:ilvl w:val="1"/>
          <w:numId w:val="11"/>
        </w:numPr>
        <w:spacing w:before="240" w:after="240" w:line="240" w:lineRule="auto"/>
        <w:ind w:left="141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B41A2">
        <w:rPr>
          <w:rFonts w:ascii="Times New Roman" w:hAnsi="Times New Roman"/>
          <w:color w:val="000000"/>
          <w:sz w:val="24"/>
          <w:szCs w:val="24"/>
        </w:rPr>
        <w:t xml:space="preserve"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</w:t>
      </w:r>
      <w:r w:rsidR="00ED58D5" w:rsidRPr="00FB41A2">
        <w:rPr>
          <w:rFonts w:ascii="Times New Roman" w:hAnsi="Times New Roman"/>
          <w:color w:val="000000"/>
          <w:sz w:val="24"/>
          <w:szCs w:val="24"/>
        </w:rPr>
        <w:t>2025</w:t>
      </w:r>
      <w:r w:rsidRPr="00FB41A2">
        <w:rPr>
          <w:rFonts w:ascii="Times New Roman" w:hAnsi="Times New Roman"/>
          <w:color w:val="000000"/>
          <w:sz w:val="24"/>
          <w:szCs w:val="24"/>
        </w:rPr>
        <w:t xml:space="preserve">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C7183A" w:rsidRPr="00FB41A2" w:rsidRDefault="00C7183A" w:rsidP="00291A9F">
      <w:pPr>
        <w:pStyle w:val="a5"/>
        <w:numPr>
          <w:ilvl w:val="1"/>
          <w:numId w:val="11"/>
        </w:numPr>
        <w:spacing w:before="240" w:after="240" w:line="240" w:lineRule="auto"/>
        <w:ind w:left="141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B41A2">
        <w:rPr>
          <w:rFonts w:ascii="Times New Roman" w:hAnsi="Times New Roman"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C7183A" w:rsidRPr="00FB41A2" w:rsidRDefault="00AC4354" w:rsidP="00291A9F">
      <w:pPr>
        <w:pStyle w:val="a5"/>
        <w:numPr>
          <w:ilvl w:val="1"/>
          <w:numId w:val="11"/>
        </w:numPr>
        <w:spacing w:before="240" w:after="240" w:line="240" w:lineRule="auto"/>
        <w:ind w:left="1418" w:firstLine="709"/>
        <w:jc w:val="both"/>
        <w:rPr>
          <w:rFonts w:ascii="Times New Roman" w:hAnsi="Times New Roman"/>
          <w:sz w:val="24"/>
          <w:szCs w:val="24"/>
        </w:rPr>
      </w:pPr>
      <w:r w:rsidRPr="00FB41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необходимости обслуживания в пост гарантийный период, обслуживание должно быть обеспечено в авторизированном сервисном </w:t>
      </w:r>
      <w:r w:rsidRPr="00FB41A2">
        <w:rPr>
          <w:rFonts w:ascii="Times New Roman" w:eastAsia="Times New Roman" w:hAnsi="Times New Roman"/>
          <w:spacing w:val="-2"/>
          <w:sz w:val="24"/>
          <w:szCs w:val="24"/>
        </w:rPr>
        <w:t>центре</w:t>
      </w:r>
      <w:r w:rsidR="00C7183A" w:rsidRPr="00FB41A2">
        <w:rPr>
          <w:rFonts w:ascii="Times New Roman" w:hAnsi="Times New Roman"/>
          <w:color w:val="000000"/>
          <w:sz w:val="24"/>
          <w:szCs w:val="24"/>
        </w:rPr>
        <w:t>.</w:t>
      </w:r>
    </w:p>
    <w:p w:rsidR="00C7183A" w:rsidRPr="00FB41A2" w:rsidRDefault="00C7183A" w:rsidP="00675AD3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FB41A2">
        <w:rPr>
          <w:rFonts w:ascii="Times New Roman" w:hAnsi="Times New Roman"/>
          <w:b/>
          <w:sz w:val="24"/>
          <w:szCs w:val="24"/>
        </w:rPr>
        <w:t xml:space="preserve">Требования </w:t>
      </w:r>
      <w:r w:rsidR="00675AD3" w:rsidRPr="00FB41A2">
        <w:rPr>
          <w:rFonts w:ascii="Times New Roman" w:hAnsi="Times New Roman"/>
          <w:b/>
          <w:sz w:val="24"/>
          <w:szCs w:val="24"/>
        </w:rPr>
        <w:t>к наличию</w:t>
      </w:r>
      <w:r w:rsidR="0032119E" w:rsidRPr="00FB41A2">
        <w:rPr>
          <w:rFonts w:ascii="Times New Roman" w:hAnsi="Times New Roman"/>
          <w:b/>
          <w:sz w:val="24"/>
          <w:szCs w:val="24"/>
        </w:rPr>
        <w:t xml:space="preserve"> в</w:t>
      </w:r>
      <w:r w:rsidR="00675AD3" w:rsidRPr="00FB41A2">
        <w:rPr>
          <w:rFonts w:ascii="Times New Roman" w:hAnsi="Times New Roman"/>
          <w:b/>
          <w:sz w:val="24"/>
          <w:szCs w:val="24"/>
        </w:rPr>
        <w:t xml:space="preserve"> Реестр</w:t>
      </w:r>
      <w:r w:rsidR="0032119E" w:rsidRPr="00FB41A2">
        <w:rPr>
          <w:rFonts w:ascii="Times New Roman" w:hAnsi="Times New Roman"/>
          <w:b/>
          <w:sz w:val="24"/>
          <w:szCs w:val="24"/>
        </w:rPr>
        <w:t>е</w:t>
      </w:r>
      <w:r w:rsidR="00675AD3" w:rsidRPr="00FB41A2">
        <w:rPr>
          <w:rFonts w:ascii="Times New Roman" w:hAnsi="Times New Roman"/>
          <w:b/>
          <w:sz w:val="24"/>
          <w:szCs w:val="24"/>
        </w:rPr>
        <w:t xml:space="preserve"> российской промышленной продукции</w:t>
      </w:r>
    </w:p>
    <w:p w:rsidR="00C7183A" w:rsidRPr="00FB41A2" w:rsidRDefault="00675AD3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Обязательное</w:t>
      </w:r>
      <w:r w:rsidR="00C7183A"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C7183A" w:rsidRPr="00FB41A2" w:rsidRDefault="00C7183A" w:rsidP="00291A9F">
      <w:pPr>
        <w:pStyle w:val="a5"/>
        <w:numPr>
          <w:ilvl w:val="0"/>
          <w:numId w:val="11"/>
        </w:numPr>
        <w:spacing w:before="240" w:after="24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FB41A2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ED58D5" w:rsidRPr="00FB41A2" w:rsidRDefault="00ED58D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Гара</w:t>
      </w:r>
      <w:r w:rsidR="00AA38F1" w:rsidRPr="00FB41A2">
        <w:rPr>
          <w:rFonts w:ascii="Times New Roman" w:eastAsia="Times New Roman" w:hAnsi="Times New Roman"/>
          <w:sz w:val="24"/>
          <w:szCs w:val="24"/>
        </w:rPr>
        <w:t>нтийные обязательства не менее 36</w:t>
      </w:r>
      <w:r w:rsidR="00A40CB1">
        <w:rPr>
          <w:rFonts w:ascii="Times New Roman" w:eastAsia="Times New Roman" w:hAnsi="Times New Roman"/>
          <w:sz w:val="24"/>
          <w:szCs w:val="24"/>
        </w:rPr>
        <w:t xml:space="preserve"> месяцев со дня поставки, реакция следующий рабочий день, ремонт на месте эксплуатации.</w:t>
      </w:r>
    </w:p>
    <w:p w:rsidR="00AC6052" w:rsidRPr="00FB41A2" w:rsidRDefault="00AC6052" w:rsidP="00291A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ВЫПОЛНЕНИЮ ПОСТАВКИ ТОВАРОВ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объемам поставки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lastRenderedPageBreak/>
        <w:t>Поставщик должен обеспечить поставку закупаем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ых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товар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ов</w:t>
      </w:r>
      <w:r w:rsidRPr="00FB41A2">
        <w:rPr>
          <w:rFonts w:ascii="Times New Roman" w:eastAsia="Times New Roman" w:hAnsi="Times New Roman"/>
          <w:sz w:val="24"/>
          <w:szCs w:val="24"/>
        </w:rPr>
        <w:t>, указанн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ых в спецификациях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(Приложение №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>1 к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ТЗ).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отгрузке и доставке приобретаемых товаров</w:t>
      </w:r>
    </w:p>
    <w:p w:rsidR="001E17AE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>со страхованием</w:t>
      </w:r>
      <w:r w:rsidRPr="00FB41A2">
        <w:rPr>
          <w:rFonts w:ascii="Times New Roman" w:eastAsia="Times New Roman" w:hAnsi="Times New Roman"/>
          <w:sz w:val="24"/>
          <w:szCs w:val="24"/>
        </w:rPr>
        <w:t>, с уплатой таможенных пошлин, налогов, сборов и других обязательных платежей.</w:t>
      </w:r>
    </w:p>
    <w:p w:rsidR="001E17AE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Поставка закупаемых товаров должна быть осуществлена до склада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>покупателя,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находящегося по адресу: </w:t>
      </w:r>
      <w:r w:rsidR="001E17AE" w:rsidRPr="00FB41A2">
        <w:rPr>
          <w:rFonts w:ascii="Times New Roman" w:eastAsia="Times New Roman" w:hAnsi="Times New Roman"/>
          <w:sz w:val="24"/>
          <w:szCs w:val="24"/>
        </w:rPr>
        <w:t>Москва,</w:t>
      </w:r>
      <w:r w:rsidR="00B22ADC" w:rsidRPr="00FB41A2">
        <w:rPr>
          <w:rFonts w:ascii="Times New Roman" w:hAnsi="Times New Roman"/>
          <w:sz w:val="24"/>
          <w:szCs w:val="24"/>
        </w:rPr>
        <w:t xml:space="preserve"> </w:t>
      </w:r>
      <w:r w:rsidR="00B22ADC" w:rsidRPr="00FB41A2">
        <w:rPr>
          <w:rFonts w:ascii="Times New Roman" w:eastAsia="Times New Roman" w:hAnsi="Times New Roman"/>
          <w:sz w:val="24"/>
          <w:szCs w:val="24"/>
        </w:rPr>
        <w:t>ул. Ленинская слобода д. 23, стр. 4</w:t>
      </w:r>
      <w:r w:rsidR="001E17AE" w:rsidRPr="00FB41A2">
        <w:rPr>
          <w:rFonts w:ascii="Times New Roman" w:hAnsi="Times New Roman"/>
          <w:sz w:val="24"/>
          <w:szCs w:val="24"/>
        </w:rPr>
        <w:t>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таре и упаковке приобретаемых товаров</w:t>
      </w:r>
    </w:p>
    <w:p w:rsidR="00740125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порядку расчетов </w:t>
      </w:r>
    </w:p>
    <w:p w:rsidR="00AC6052" w:rsidRPr="00FB41A2" w:rsidRDefault="00B22ADC" w:rsidP="00291A9F">
      <w:pPr>
        <w:pStyle w:val="a5"/>
        <w:spacing w:before="240" w:after="240" w:line="240" w:lineRule="auto"/>
        <w:ind w:left="1134" w:firstLine="709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В</w:t>
      </w:r>
      <w:r w:rsidR="00A417C2" w:rsidRPr="00FB41A2">
        <w:rPr>
          <w:rFonts w:ascii="Times New Roman" w:eastAsia="Times New Roman" w:hAnsi="Times New Roman"/>
          <w:sz w:val="24"/>
          <w:szCs w:val="24"/>
        </w:rPr>
        <w:t xml:space="preserve"> соответствии с </w:t>
      </w:r>
      <w:r w:rsidRPr="00FB41A2">
        <w:rPr>
          <w:rFonts w:ascii="Times New Roman" w:eastAsia="Times New Roman" w:hAnsi="Times New Roman"/>
          <w:sz w:val="24"/>
          <w:szCs w:val="24"/>
        </w:rPr>
        <w:t>д</w:t>
      </w:r>
      <w:r w:rsidR="00A417C2" w:rsidRPr="00FB41A2">
        <w:rPr>
          <w:rFonts w:ascii="Times New Roman" w:eastAsia="Times New Roman" w:hAnsi="Times New Roman"/>
          <w:sz w:val="24"/>
          <w:szCs w:val="24"/>
        </w:rPr>
        <w:t>оговор</w:t>
      </w:r>
      <w:r w:rsidRPr="00FB41A2">
        <w:rPr>
          <w:rFonts w:ascii="Times New Roman" w:eastAsia="Times New Roman" w:hAnsi="Times New Roman"/>
          <w:sz w:val="24"/>
          <w:szCs w:val="24"/>
        </w:rPr>
        <w:t>ом</w:t>
      </w:r>
      <w:r w:rsidR="00A417C2" w:rsidRPr="00FB41A2">
        <w:rPr>
          <w:rFonts w:ascii="Times New Roman" w:eastAsia="Times New Roman" w:hAnsi="Times New Roman"/>
          <w:sz w:val="24"/>
          <w:szCs w:val="24"/>
        </w:rPr>
        <w:t xml:space="preserve"> поставки</w:t>
      </w:r>
      <w:r w:rsidR="00740125"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C6052" w:rsidRPr="00FB41A2" w:rsidRDefault="00AC6052" w:rsidP="00291A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УЧАСТНИКАМ ЗАКУПКИ (ПОСТАВЩИКАМ)</w:t>
      </w:r>
    </w:p>
    <w:p w:rsidR="00AC6052" w:rsidRPr="00FB41A2" w:rsidRDefault="00AC6052" w:rsidP="00291A9F">
      <w:pPr>
        <w:pStyle w:val="a5"/>
        <w:numPr>
          <w:ilvl w:val="3"/>
          <w:numId w:val="7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опыту поставки аналогичных товаров</w:t>
      </w:r>
    </w:p>
    <w:p w:rsidR="00A46AEE" w:rsidRPr="00FB41A2" w:rsidRDefault="00B41762" w:rsidP="00DA7FBB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C6052" w:rsidRPr="00FB41A2" w:rsidRDefault="00AC6052" w:rsidP="00291A9F">
      <w:pPr>
        <w:pStyle w:val="a5"/>
        <w:numPr>
          <w:ilvl w:val="3"/>
          <w:numId w:val="7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Дополнительные требования</w:t>
      </w:r>
    </w:p>
    <w:p w:rsidR="00B41762" w:rsidRPr="00FB41A2" w:rsidRDefault="00E32292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Поставщик </w:t>
      </w:r>
      <w:r w:rsidR="00B41762" w:rsidRPr="00FB41A2">
        <w:rPr>
          <w:rFonts w:ascii="Times New Roman" w:eastAsia="Times New Roman" w:hAnsi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0114EA" w:rsidRPr="00FB41A2" w:rsidRDefault="00B41762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</w:t>
      </w:r>
      <w:r w:rsidR="000114EA" w:rsidRPr="00FB41A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414BF1" w:rsidRPr="00FB41A2" w:rsidRDefault="00414BF1" w:rsidP="00414BF1">
      <w:pPr>
        <w:pStyle w:val="11"/>
        <w:numPr>
          <w:ilvl w:val="0"/>
          <w:numId w:val="10"/>
        </w:numPr>
        <w:shd w:val="clear" w:color="auto" w:fill="auto"/>
        <w:spacing w:before="240" w:after="240" w:line="240" w:lineRule="auto"/>
        <w:jc w:val="center"/>
        <w:rPr>
          <w:b/>
          <w:color w:val="000000"/>
          <w:sz w:val="24"/>
          <w:szCs w:val="24"/>
          <w:lang w:eastAsia="ru-RU" w:bidi="ru-RU"/>
        </w:rPr>
      </w:pPr>
      <w:r w:rsidRPr="00FB41A2">
        <w:rPr>
          <w:b/>
          <w:color w:val="000000"/>
          <w:sz w:val="24"/>
          <w:szCs w:val="24"/>
          <w:lang w:eastAsia="ru-RU" w:bidi="ru-RU"/>
        </w:rPr>
        <w:lastRenderedPageBreak/>
        <w:t>ПРОЕКТ ДОГОВОРА</w:t>
      </w:r>
    </w:p>
    <w:p w:rsidR="00414BF1" w:rsidRPr="00FB41A2" w:rsidRDefault="00414BF1" w:rsidP="00414BF1">
      <w:pPr>
        <w:pStyle w:val="11"/>
        <w:shd w:val="clear" w:color="auto" w:fill="auto"/>
        <w:spacing w:before="240" w:after="0" w:line="240" w:lineRule="auto"/>
        <w:ind w:left="1843"/>
        <w:rPr>
          <w:color w:val="000000"/>
          <w:sz w:val="24"/>
          <w:szCs w:val="24"/>
          <w:lang w:eastAsia="ru-RU" w:bidi="ru-RU"/>
        </w:rPr>
      </w:pPr>
      <w:r w:rsidRPr="00FB41A2">
        <w:rPr>
          <w:color w:val="000000"/>
          <w:sz w:val="24"/>
          <w:szCs w:val="24"/>
          <w:lang w:eastAsia="ru-RU" w:bidi="ru-RU"/>
        </w:rPr>
        <w:t>Предоставляется поставщиком.</w:t>
      </w:r>
    </w:p>
    <w:p w:rsidR="00AC6052" w:rsidRPr="00FB41A2" w:rsidRDefault="00AC6052" w:rsidP="00414BF1">
      <w:pPr>
        <w:pStyle w:val="11"/>
        <w:numPr>
          <w:ilvl w:val="0"/>
          <w:numId w:val="10"/>
        </w:numPr>
        <w:shd w:val="clear" w:color="auto" w:fill="auto"/>
        <w:spacing w:before="240" w:after="240" w:line="240" w:lineRule="auto"/>
        <w:jc w:val="center"/>
        <w:rPr>
          <w:b/>
          <w:color w:val="000000"/>
          <w:sz w:val="24"/>
          <w:szCs w:val="24"/>
          <w:lang w:eastAsia="ru-RU" w:bidi="ru-RU"/>
        </w:rPr>
      </w:pPr>
      <w:r w:rsidRPr="00FB41A2">
        <w:rPr>
          <w:b/>
          <w:color w:val="000000"/>
          <w:sz w:val="24"/>
          <w:szCs w:val="24"/>
          <w:lang w:eastAsia="ru-RU" w:bidi="ru-RU"/>
        </w:rPr>
        <w:t>ПРИЛОЖЕНИЯ К ТЗ</w:t>
      </w:r>
    </w:p>
    <w:p w:rsidR="004752E2" w:rsidRPr="00FB41A2" w:rsidRDefault="004752E2" w:rsidP="00414BF1">
      <w:pPr>
        <w:pStyle w:val="a5"/>
        <w:autoSpaceDE w:val="0"/>
        <w:autoSpaceDN w:val="0"/>
        <w:adjustRightInd w:val="0"/>
        <w:spacing w:before="240" w:after="240"/>
        <w:ind w:left="1843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Спецификация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 xml:space="preserve"> </w:t>
      </w:r>
      <w:r w:rsidR="00A40CB1">
        <w:rPr>
          <w:rFonts w:ascii="Times New Roman" w:eastAsia="Times New Roman" w:hAnsi="Times New Roman"/>
          <w:sz w:val="24"/>
          <w:szCs w:val="24"/>
        </w:rPr>
        <w:t>№1</w:t>
      </w:r>
    </w:p>
    <w:p w:rsidR="004752E2" w:rsidRPr="00FB41A2" w:rsidRDefault="004752E2" w:rsidP="00291A9F">
      <w:pPr>
        <w:spacing w:before="240" w:after="240"/>
        <w:ind w:firstLine="709"/>
        <w:rPr>
          <w:b/>
        </w:rPr>
      </w:pPr>
      <w:r w:rsidRPr="00FB41A2">
        <w:rPr>
          <w:b/>
        </w:rPr>
        <w:br w:type="page"/>
      </w:r>
    </w:p>
    <w:p w:rsidR="00A40CB1" w:rsidRDefault="00414BF1" w:rsidP="00A40CB1">
      <w:pPr>
        <w:ind w:firstLine="709"/>
        <w:jc w:val="right"/>
        <w:rPr>
          <w:b/>
        </w:rPr>
      </w:pPr>
      <w:r w:rsidRPr="00FB41A2">
        <w:rPr>
          <w:b/>
        </w:rPr>
        <w:lastRenderedPageBreak/>
        <w:t>Спецификация</w:t>
      </w:r>
      <w:r w:rsidR="00667EF5" w:rsidRPr="00FB41A2">
        <w:rPr>
          <w:b/>
        </w:rPr>
        <w:t xml:space="preserve"> </w:t>
      </w:r>
      <w:r w:rsidR="00A40CB1">
        <w:rPr>
          <w:b/>
        </w:rPr>
        <w:t xml:space="preserve">№1. </w:t>
      </w:r>
    </w:p>
    <w:p w:rsidR="00A40CB1" w:rsidRPr="00A40CB1" w:rsidRDefault="00A40CB1" w:rsidP="00A40CB1">
      <w:pPr>
        <w:spacing w:after="240"/>
        <w:ind w:firstLine="709"/>
        <w:jc w:val="right"/>
        <w:rPr>
          <w:b/>
        </w:rPr>
      </w:pPr>
      <w:r>
        <w:rPr>
          <w:b/>
        </w:rPr>
        <w:t>К техническому заданию н</w:t>
      </w:r>
      <w:r w:rsidRPr="00A40CB1">
        <w:rPr>
          <w:b/>
        </w:rPr>
        <w:t>а поставку «сервера виртуализации»</w:t>
      </w:r>
    </w:p>
    <w:tbl>
      <w:tblPr>
        <w:tblStyle w:val="FancyTable"/>
        <w:tblW w:w="0" w:type="auto"/>
        <w:tblInd w:w="100" w:type="dxa"/>
        <w:tblLook w:val="04A0" w:firstRow="1" w:lastRow="0" w:firstColumn="1" w:lastColumn="0" w:noHBand="0" w:noVBand="1"/>
      </w:tblPr>
      <w:tblGrid>
        <w:gridCol w:w="1151"/>
        <w:gridCol w:w="6679"/>
        <w:gridCol w:w="2543"/>
      </w:tblGrid>
      <w:tr w:rsidR="001954A5" w:rsidRPr="00A52A3B" w:rsidTr="00FB41A2">
        <w:trPr>
          <w:trHeight w:val="400"/>
        </w:trPr>
        <w:tc>
          <w:tcPr>
            <w:tcW w:w="1151" w:type="dxa"/>
            <w:vAlign w:val="center"/>
          </w:tcPr>
          <w:p w:rsidR="001954A5" w:rsidRPr="00A52A3B" w:rsidRDefault="00281CCE" w:rsidP="00FB41A2">
            <w:pPr>
              <w:jc w:val="center"/>
              <w:rPr>
                <w:b/>
              </w:rPr>
            </w:pPr>
            <w:r w:rsidRPr="00A52A3B">
              <w:rPr>
                <w:b/>
              </w:rPr>
              <w:t xml:space="preserve">№ </w:t>
            </w:r>
            <w:proofErr w:type="spellStart"/>
            <w:r w:rsidRPr="00A52A3B">
              <w:rPr>
                <w:b/>
              </w:rPr>
              <w:t>п.п</w:t>
            </w:r>
            <w:proofErr w:type="spellEnd"/>
            <w:r w:rsidRPr="00A52A3B">
              <w:rPr>
                <w:b/>
              </w:rPr>
              <w:t>.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A52A3B" w:rsidRDefault="00A40CB1" w:rsidP="00A40CB1">
            <w:pPr>
              <w:jc w:val="center"/>
              <w:rPr>
                <w:b/>
                <w:bCs/>
                <w:lang w:val="ru-RU"/>
              </w:rPr>
            </w:pPr>
            <w:r w:rsidRPr="00A52A3B">
              <w:rPr>
                <w:b/>
                <w:bCs/>
                <w:lang w:val="ru-RU"/>
              </w:rPr>
              <w:t>Требования к оборудованию</w:t>
            </w:r>
          </w:p>
        </w:tc>
      </w:tr>
      <w:tr w:rsidR="001954A5" w:rsidRPr="00A52A3B" w:rsidTr="00FB41A2">
        <w:tc>
          <w:tcPr>
            <w:tcW w:w="1151" w:type="dxa"/>
            <w:vAlign w:val="center"/>
          </w:tcPr>
          <w:p w:rsidR="001954A5" w:rsidRPr="00BE6888" w:rsidRDefault="00BE6888" w:rsidP="00FB41A2">
            <w:pPr>
              <w:jc w:val="center"/>
            </w:pPr>
            <w:r>
              <w:t>1</w:t>
            </w:r>
          </w:p>
        </w:tc>
        <w:tc>
          <w:tcPr>
            <w:tcW w:w="6679" w:type="dxa"/>
            <w:vAlign w:val="center"/>
          </w:tcPr>
          <w:p w:rsidR="001954A5" w:rsidRPr="00C52047" w:rsidRDefault="00BF0EDB" w:rsidP="00A52A3B">
            <w:pPr>
              <w:rPr>
                <w:lang w:val="ru-RU"/>
              </w:rPr>
            </w:pPr>
            <w:r w:rsidRPr="00A52A3B">
              <w:rPr>
                <w:lang w:val="ru-RU"/>
              </w:rPr>
              <w:t xml:space="preserve">Процессор не менее </w:t>
            </w:r>
            <w:r w:rsidR="00BE6888" w:rsidRPr="00BE6888">
              <w:t>Intel</w:t>
            </w:r>
            <w:r w:rsidR="00BE6888" w:rsidRPr="00BE6888">
              <w:rPr>
                <w:lang w:val="ru-RU"/>
              </w:rPr>
              <w:t xml:space="preserve"> </w:t>
            </w:r>
            <w:r w:rsidR="00BE6888" w:rsidRPr="00BE6888">
              <w:t>Xeon</w:t>
            </w:r>
            <w:r w:rsidR="00BE6888" w:rsidRPr="00BE6888">
              <w:rPr>
                <w:lang w:val="ru-RU"/>
              </w:rPr>
              <w:t xml:space="preserve"> </w:t>
            </w:r>
            <w:r w:rsidR="00BE6888" w:rsidRPr="00BE6888">
              <w:t>Silver</w:t>
            </w:r>
            <w:r w:rsidR="00BE6888" w:rsidRPr="00BE6888">
              <w:rPr>
                <w:lang w:val="ru-RU"/>
              </w:rPr>
              <w:t xml:space="preserve"> 4514</w:t>
            </w:r>
            <w:r w:rsidR="00BE6888" w:rsidRPr="00BE6888">
              <w:t>Y</w:t>
            </w:r>
          </w:p>
          <w:p w:rsidR="00BE6888" w:rsidRPr="00BE6888" w:rsidRDefault="00BE6888" w:rsidP="00A52A3B">
            <w:r>
              <w:t>(</w:t>
            </w:r>
            <w:r>
              <w:rPr>
                <w:lang w:val="ru-RU"/>
              </w:rPr>
              <w:t>16 ядер, 2 ГГц</w:t>
            </w:r>
            <w:r>
              <w:t>)</w:t>
            </w:r>
          </w:p>
        </w:tc>
        <w:tc>
          <w:tcPr>
            <w:tcW w:w="2543" w:type="dxa"/>
          </w:tcPr>
          <w:p w:rsidR="001954A5" w:rsidRPr="00A52A3B" w:rsidRDefault="00A52A3B" w:rsidP="007B6060">
            <w:pPr>
              <w:rPr>
                <w:lang w:val="ru-RU"/>
              </w:rPr>
            </w:pPr>
            <w:r w:rsidRPr="00A52A3B">
              <w:rPr>
                <w:lang w:val="ru-RU"/>
              </w:rPr>
              <w:t>2 шт.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BE6888" w:rsidRDefault="00BE6888" w:rsidP="00BF0EDB">
            <w:pPr>
              <w:jc w:val="center"/>
            </w:pPr>
            <w:r>
              <w:t>2</w:t>
            </w:r>
          </w:p>
        </w:tc>
        <w:tc>
          <w:tcPr>
            <w:tcW w:w="6679" w:type="dxa"/>
          </w:tcPr>
          <w:p w:rsidR="00BF0EDB" w:rsidRPr="00BE6888" w:rsidRDefault="00042F10" w:rsidP="00A52A3B">
            <w:pPr>
              <w:jc w:val="both"/>
            </w:pPr>
            <w:r w:rsidRPr="00A52A3B">
              <w:rPr>
                <w:lang w:val="ru-RU"/>
              </w:rPr>
              <w:t>Оперативная</w:t>
            </w:r>
            <w:r w:rsidR="00A52A3B" w:rsidRPr="00A52A3B">
              <w:rPr>
                <w:lang w:val="ru-RU"/>
              </w:rPr>
              <w:t xml:space="preserve"> память</w:t>
            </w:r>
            <w:r w:rsidR="00BE6888">
              <w:rPr>
                <w:lang w:val="ru-RU"/>
              </w:rPr>
              <w:t xml:space="preserve"> </w:t>
            </w:r>
            <w:r w:rsidR="00BE6888">
              <w:t>DDR5 ECC</w:t>
            </w:r>
          </w:p>
        </w:tc>
        <w:tc>
          <w:tcPr>
            <w:tcW w:w="2543" w:type="dxa"/>
          </w:tcPr>
          <w:p w:rsidR="00BF0EDB" w:rsidRPr="00A52A3B" w:rsidRDefault="00A52A3B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Не менее 128Гб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BE6888" w:rsidRDefault="00BE6888" w:rsidP="00BF0EDB">
            <w:pPr>
              <w:jc w:val="center"/>
            </w:pPr>
            <w:r>
              <w:t>3</w:t>
            </w:r>
          </w:p>
        </w:tc>
        <w:tc>
          <w:tcPr>
            <w:tcW w:w="6679" w:type="dxa"/>
          </w:tcPr>
          <w:p w:rsidR="00BF0EDB" w:rsidRPr="00A52A3B" w:rsidRDefault="00042F10" w:rsidP="00A52A3B">
            <w:pPr>
              <w:jc w:val="both"/>
              <w:rPr>
                <w:lang w:val="ru-RU"/>
              </w:rPr>
            </w:pPr>
            <w:r w:rsidRPr="00A52A3B">
              <w:rPr>
                <w:lang w:val="ru-RU"/>
              </w:rPr>
              <w:t xml:space="preserve">Системный диск </w:t>
            </w:r>
            <w:r w:rsidR="00BF0EDB" w:rsidRPr="00A52A3B">
              <w:t>SSD</w:t>
            </w:r>
            <w:r w:rsidR="00BF0EDB" w:rsidRPr="00A52A3B">
              <w:rPr>
                <w:lang w:val="ru-RU"/>
              </w:rPr>
              <w:t xml:space="preserve"> 480</w:t>
            </w:r>
            <w:r w:rsidR="00BF0EDB" w:rsidRPr="00A52A3B">
              <w:t>Gb</w:t>
            </w:r>
          </w:p>
        </w:tc>
        <w:tc>
          <w:tcPr>
            <w:tcW w:w="2543" w:type="dxa"/>
          </w:tcPr>
          <w:p w:rsidR="00BF0EDB" w:rsidRPr="00A52A3B" w:rsidRDefault="00A52A3B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2 шт.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BE6888" w:rsidRDefault="00BE6888" w:rsidP="00BF0EDB">
            <w:pPr>
              <w:jc w:val="center"/>
            </w:pPr>
            <w:r>
              <w:t>4</w:t>
            </w:r>
          </w:p>
        </w:tc>
        <w:tc>
          <w:tcPr>
            <w:tcW w:w="6679" w:type="dxa"/>
          </w:tcPr>
          <w:p w:rsidR="00BF0EDB" w:rsidRPr="00A52A3B" w:rsidRDefault="00042F10" w:rsidP="00065B15">
            <w:pPr>
              <w:jc w:val="both"/>
            </w:pPr>
            <w:r w:rsidRPr="00A52A3B">
              <w:t xml:space="preserve">HDD </w:t>
            </w:r>
            <w:r w:rsidR="00BF0EDB" w:rsidRPr="00A52A3B">
              <w:t>2000Tb</w:t>
            </w:r>
          </w:p>
        </w:tc>
        <w:tc>
          <w:tcPr>
            <w:tcW w:w="2543" w:type="dxa"/>
          </w:tcPr>
          <w:p w:rsidR="00BF0EDB" w:rsidRPr="00A52A3B" w:rsidRDefault="00A52A3B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2 шт.</w:t>
            </w:r>
          </w:p>
        </w:tc>
      </w:tr>
      <w:tr w:rsidR="00A52A3B" w:rsidRPr="00A52A3B" w:rsidTr="00451D50">
        <w:tc>
          <w:tcPr>
            <w:tcW w:w="1151" w:type="dxa"/>
            <w:vAlign w:val="center"/>
          </w:tcPr>
          <w:p w:rsidR="00A52A3B" w:rsidRPr="00A52A3B" w:rsidRDefault="00BE6888" w:rsidP="00BF0EDB">
            <w:pPr>
              <w:jc w:val="center"/>
            </w:pPr>
            <w:r>
              <w:t>5</w:t>
            </w:r>
          </w:p>
        </w:tc>
        <w:tc>
          <w:tcPr>
            <w:tcW w:w="6679" w:type="dxa"/>
          </w:tcPr>
          <w:p w:rsidR="00A52A3B" w:rsidRPr="00A52A3B" w:rsidRDefault="00A52A3B" w:rsidP="00A52A3B">
            <w:pPr>
              <w:jc w:val="both"/>
            </w:pPr>
            <w:r w:rsidRPr="00A52A3B">
              <w:rPr>
                <w:lang w:val="ru-RU"/>
              </w:rPr>
              <w:t>Поддержка</w:t>
            </w:r>
            <w:r w:rsidRPr="00A52A3B">
              <w:t xml:space="preserve"> RAID 0/1/5/10</w:t>
            </w:r>
          </w:p>
        </w:tc>
        <w:tc>
          <w:tcPr>
            <w:tcW w:w="2543" w:type="dxa"/>
          </w:tcPr>
          <w:p w:rsidR="00A52A3B" w:rsidRPr="00A52A3B" w:rsidRDefault="00A52A3B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Да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BE6888" w:rsidRDefault="00BE6888" w:rsidP="00BF0EDB">
            <w:pPr>
              <w:jc w:val="center"/>
            </w:pPr>
            <w:r>
              <w:t>6</w:t>
            </w:r>
          </w:p>
        </w:tc>
        <w:tc>
          <w:tcPr>
            <w:tcW w:w="6679" w:type="dxa"/>
          </w:tcPr>
          <w:p w:rsidR="00BF0EDB" w:rsidRPr="00A52A3B" w:rsidRDefault="00042F10" w:rsidP="00A52A3B">
            <w:pPr>
              <w:jc w:val="both"/>
              <w:rPr>
                <w:lang w:val="ru-RU"/>
              </w:rPr>
            </w:pPr>
            <w:r w:rsidRPr="00A52A3B">
              <w:rPr>
                <w:lang w:val="ru-RU"/>
              </w:rPr>
              <w:t>Сетевая</w:t>
            </w:r>
            <w:r w:rsidR="00BF0EDB" w:rsidRPr="00A52A3B">
              <w:t xml:space="preserve"> </w:t>
            </w:r>
            <w:r w:rsidRPr="00A52A3B">
              <w:rPr>
                <w:lang w:val="ru-RU"/>
              </w:rPr>
              <w:t>карта</w:t>
            </w:r>
            <w:r w:rsidR="00BF0EDB" w:rsidRPr="00A52A3B">
              <w:t xml:space="preserve"> </w:t>
            </w:r>
            <w:r w:rsidR="00CF2219" w:rsidRPr="00A52A3B">
              <w:rPr>
                <w:lang w:val="ru-RU"/>
              </w:rPr>
              <w:t>1</w:t>
            </w:r>
            <w:r w:rsidRPr="00A52A3B">
              <w:rPr>
                <w:lang w:val="ru-RU"/>
              </w:rPr>
              <w:t>Гб</w:t>
            </w:r>
          </w:p>
        </w:tc>
        <w:tc>
          <w:tcPr>
            <w:tcW w:w="2543" w:type="dxa"/>
          </w:tcPr>
          <w:p w:rsidR="00BF0EDB" w:rsidRPr="00A52A3B" w:rsidRDefault="00A52A3B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Не менее 4 портов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A52A3B" w:rsidRDefault="00BE6888" w:rsidP="00BF0EDB">
            <w:pPr>
              <w:jc w:val="center"/>
            </w:pPr>
            <w:r>
              <w:t>7</w:t>
            </w:r>
          </w:p>
        </w:tc>
        <w:tc>
          <w:tcPr>
            <w:tcW w:w="6679" w:type="dxa"/>
          </w:tcPr>
          <w:p w:rsidR="00BF0EDB" w:rsidRPr="00A52A3B" w:rsidRDefault="00BF0EDB" w:rsidP="00BF0EDB">
            <w:pPr>
              <w:jc w:val="both"/>
            </w:pPr>
            <w:proofErr w:type="spellStart"/>
            <w:r w:rsidRPr="00A52A3B">
              <w:t>Fibre</w:t>
            </w:r>
            <w:proofErr w:type="spellEnd"/>
            <w:r w:rsidRPr="00A52A3B">
              <w:t xml:space="preserve"> Channel</w:t>
            </w:r>
          </w:p>
        </w:tc>
        <w:tc>
          <w:tcPr>
            <w:tcW w:w="2543" w:type="dxa"/>
          </w:tcPr>
          <w:p w:rsidR="00BF0EDB" w:rsidRPr="00A52A3B" w:rsidRDefault="00BE6888" w:rsidP="00BF0EDB">
            <w:pPr>
              <w:rPr>
                <w:lang w:val="ru-RU"/>
              </w:rPr>
            </w:pPr>
            <w:r>
              <w:rPr>
                <w:lang w:val="ru-RU"/>
              </w:rPr>
              <w:t>Не менее 2 портов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BE6888" w:rsidRDefault="00BE6888" w:rsidP="00BF0EDB">
            <w:pPr>
              <w:jc w:val="center"/>
            </w:pPr>
            <w:r>
              <w:t>8</w:t>
            </w:r>
          </w:p>
        </w:tc>
        <w:tc>
          <w:tcPr>
            <w:tcW w:w="6679" w:type="dxa"/>
          </w:tcPr>
          <w:p w:rsidR="00BF0EDB" w:rsidRPr="00BE6888" w:rsidRDefault="00BE6888" w:rsidP="00BE6888">
            <w:pPr>
              <w:jc w:val="both"/>
              <w:rPr>
                <w:lang w:val="ru-RU"/>
              </w:rPr>
            </w:pPr>
            <w:r>
              <w:t>IPMI</w:t>
            </w:r>
            <w:r w:rsidRPr="00BE6888">
              <w:rPr>
                <w:lang w:val="ru-RU"/>
              </w:rPr>
              <w:t xml:space="preserve">+ (или </w:t>
            </w:r>
            <w:r>
              <w:rPr>
                <w:lang w:val="ru-RU"/>
              </w:rPr>
              <w:t>аналогичная технология удаленного управления сервером</w:t>
            </w:r>
            <w:r w:rsidR="00BF0EDB" w:rsidRPr="00BE6888">
              <w:rPr>
                <w:lang w:val="ru-RU"/>
              </w:rPr>
              <w:t>)</w:t>
            </w:r>
          </w:p>
        </w:tc>
        <w:tc>
          <w:tcPr>
            <w:tcW w:w="2543" w:type="dxa"/>
          </w:tcPr>
          <w:p w:rsidR="00BF0EDB" w:rsidRPr="00A52A3B" w:rsidRDefault="00A52A3B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Да</w:t>
            </w:r>
          </w:p>
        </w:tc>
      </w:tr>
      <w:tr w:rsidR="00042F10" w:rsidRPr="00A52A3B" w:rsidTr="00451D50">
        <w:tc>
          <w:tcPr>
            <w:tcW w:w="1151" w:type="dxa"/>
            <w:vAlign w:val="center"/>
          </w:tcPr>
          <w:p w:rsidR="00042F10" w:rsidRPr="00A52A3B" w:rsidRDefault="00BE6888" w:rsidP="00BF0EDB">
            <w:pPr>
              <w:jc w:val="center"/>
            </w:pPr>
            <w:r>
              <w:t>9</w:t>
            </w:r>
          </w:p>
        </w:tc>
        <w:tc>
          <w:tcPr>
            <w:tcW w:w="6679" w:type="dxa"/>
          </w:tcPr>
          <w:p w:rsidR="00042F10" w:rsidRPr="00A52A3B" w:rsidRDefault="00042F10" w:rsidP="00BF0EDB">
            <w:pPr>
              <w:jc w:val="both"/>
              <w:rPr>
                <w:lang w:val="ru-RU"/>
              </w:rPr>
            </w:pPr>
            <w:r w:rsidRPr="00A52A3B">
              <w:rPr>
                <w:lang w:val="ru-RU"/>
              </w:rPr>
              <w:t>Блок питания</w:t>
            </w:r>
          </w:p>
        </w:tc>
        <w:tc>
          <w:tcPr>
            <w:tcW w:w="2543" w:type="dxa"/>
          </w:tcPr>
          <w:p w:rsidR="00042F10" w:rsidRPr="00A52A3B" w:rsidRDefault="00042F10" w:rsidP="00BF0EDB">
            <w:pPr>
              <w:rPr>
                <w:lang w:val="ru-RU"/>
              </w:rPr>
            </w:pPr>
            <w:r w:rsidRPr="00A52A3B">
              <w:rPr>
                <w:lang w:val="ru-RU"/>
              </w:rPr>
              <w:t>2 шт.</w:t>
            </w:r>
          </w:p>
        </w:tc>
      </w:tr>
      <w:tr w:rsidR="00BF0EDB" w:rsidRPr="00A52A3B" w:rsidTr="00451D50">
        <w:tc>
          <w:tcPr>
            <w:tcW w:w="1151" w:type="dxa"/>
            <w:vAlign w:val="center"/>
          </w:tcPr>
          <w:p w:rsidR="00BF0EDB" w:rsidRPr="00A52A3B" w:rsidRDefault="00BE6888" w:rsidP="00BF0EDB">
            <w:pPr>
              <w:jc w:val="center"/>
            </w:pPr>
            <w:r>
              <w:t>10</w:t>
            </w:r>
          </w:p>
        </w:tc>
        <w:tc>
          <w:tcPr>
            <w:tcW w:w="6679" w:type="dxa"/>
          </w:tcPr>
          <w:p w:rsidR="00BF0EDB" w:rsidRPr="00A52A3B" w:rsidRDefault="00042F10" w:rsidP="00BF0EDB">
            <w:pPr>
              <w:jc w:val="both"/>
              <w:rPr>
                <w:lang w:val="ru-RU"/>
              </w:rPr>
            </w:pPr>
            <w:r w:rsidRPr="00A52A3B">
              <w:rPr>
                <w:lang w:val="ru-RU"/>
              </w:rPr>
              <w:t>Высота сервера в стойке</w:t>
            </w:r>
          </w:p>
        </w:tc>
        <w:tc>
          <w:tcPr>
            <w:tcW w:w="2543" w:type="dxa"/>
          </w:tcPr>
          <w:p w:rsidR="00BF0EDB" w:rsidRPr="00A52A3B" w:rsidRDefault="00A52A3B" w:rsidP="00A52A3B">
            <w:r w:rsidRPr="00A52A3B">
              <w:rPr>
                <w:lang w:val="ru-RU"/>
              </w:rPr>
              <w:t>Не более 2</w:t>
            </w:r>
            <w:r w:rsidR="00042F10" w:rsidRPr="00A52A3B">
              <w:t>U</w:t>
            </w:r>
          </w:p>
        </w:tc>
      </w:tr>
    </w:tbl>
    <w:p w:rsidR="00FD23CC" w:rsidRPr="00BF0EDB" w:rsidRDefault="00FD23CC" w:rsidP="00FD23CC"/>
    <w:p w:rsidR="007D6A95" w:rsidRPr="00BF0EDB" w:rsidRDefault="007D6A95" w:rsidP="00291A9F">
      <w:pPr>
        <w:spacing w:before="240" w:after="240"/>
        <w:ind w:firstLine="709"/>
        <w:rPr>
          <w:b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01829" w:rsidRDefault="00E01829" w:rsidP="00A40CB1">
      <w:pPr>
        <w:spacing w:after="160" w:line="259" w:lineRule="auto"/>
        <w:rPr>
          <w:rFonts w:eastAsia="Cambria"/>
          <w:i/>
        </w:rPr>
      </w:pPr>
    </w:p>
    <w:p w:rsidR="00E36732" w:rsidRPr="00FB41A2" w:rsidRDefault="00E36732" w:rsidP="00A40CB1">
      <w:pPr>
        <w:spacing w:after="160" w:line="259" w:lineRule="auto"/>
        <w:rPr>
          <w:rFonts w:eastAsia="Cambria"/>
          <w:i/>
        </w:rPr>
      </w:pPr>
      <w:r w:rsidRPr="00FB41A2">
        <w:rPr>
          <w:rFonts w:eastAsia="Cambria"/>
          <w:i/>
        </w:rPr>
        <w:t>Исп.: Корначев Игорь Викторович</w:t>
      </w:r>
    </w:p>
    <w:p w:rsidR="00F45AF7" w:rsidRPr="00FB41A2" w:rsidRDefault="00E36732" w:rsidP="00BF0EDB">
      <w:pPr>
        <w:rPr>
          <w:b/>
        </w:rPr>
      </w:pPr>
      <w:r w:rsidRPr="00FB41A2">
        <w:rPr>
          <w:rFonts w:eastAsia="Cambria"/>
          <w:i/>
        </w:rPr>
        <w:t>Тел.: + 7 (495) 137-7770, доб. 2555</w:t>
      </w:r>
    </w:p>
    <w:sectPr w:rsidR="00F45AF7" w:rsidRPr="00FB41A2" w:rsidSect="00A41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F9B" w:rsidRDefault="009C4F9B" w:rsidP="00991EF4">
      <w:r>
        <w:separator/>
      </w:r>
    </w:p>
  </w:endnote>
  <w:endnote w:type="continuationSeparator" w:id="0">
    <w:p w:rsidR="009C4F9B" w:rsidRDefault="009C4F9B" w:rsidP="0099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17773"/>
      <w:docPartObj>
        <w:docPartGallery w:val="Page Numbers (Bottom of Page)"/>
        <w:docPartUnique/>
      </w:docPartObj>
    </w:sdtPr>
    <w:sdtEndPr/>
    <w:sdtContent>
      <w:p w:rsidR="00FB41A2" w:rsidRDefault="00FB41A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DF8">
          <w:rPr>
            <w:noProof/>
          </w:rPr>
          <w:t>4</w:t>
        </w:r>
        <w:r>
          <w:fldChar w:fldCharType="end"/>
        </w:r>
        <w:r>
          <w:t xml:space="preserve"> из </w:t>
        </w:r>
        <w:r w:rsidR="00E01829">
          <w:t>4</w:t>
        </w:r>
      </w:p>
    </w:sdtContent>
  </w:sdt>
  <w:p w:rsidR="00CD777E" w:rsidRDefault="00CD777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F9B" w:rsidRDefault="009C4F9B" w:rsidP="00991EF4">
      <w:r>
        <w:separator/>
      </w:r>
    </w:p>
  </w:footnote>
  <w:footnote w:type="continuationSeparator" w:id="0">
    <w:p w:rsidR="009C4F9B" w:rsidRDefault="009C4F9B" w:rsidP="0099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1963"/>
    <w:multiLevelType w:val="multilevel"/>
    <w:tmpl w:val="CDF601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52"/>
    <w:rsid w:val="000114EA"/>
    <w:rsid w:val="000137E0"/>
    <w:rsid w:val="00022DEB"/>
    <w:rsid w:val="00042F10"/>
    <w:rsid w:val="00065B15"/>
    <w:rsid w:val="00071D5C"/>
    <w:rsid w:val="000A7713"/>
    <w:rsid w:val="000B3756"/>
    <w:rsid w:val="001566E7"/>
    <w:rsid w:val="00156A4A"/>
    <w:rsid w:val="00177396"/>
    <w:rsid w:val="001954A5"/>
    <w:rsid w:val="0019645B"/>
    <w:rsid w:val="0019772A"/>
    <w:rsid w:val="001A70C0"/>
    <w:rsid w:val="001E17AE"/>
    <w:rsid w:val="001F7B69"/>
    <w:rsid w:val="0020191A"/>
    <w:rsid w:val="002127AD"/>
    <w:rsid w:val="00267543"/>
    <w:rsid w:val="00272F9B"/>
    <w:rsid w:val="00281CCE"/>
    <w:rsid w:val="00291A9F"/>
    <w:rsid w:val="002971E9"/>
    <w:rsid w:val="002A40CB"/>
    <w:rsid w:val="002C048A"/>
    <w:rsid w:val="003066A5"/>
    <w:rsid w:val="0032119E"/>
    <w:rsid w:val="00332A32"/>
    <w:rsid w:val="00373621"/>
    <w:rsid w:val="003D4E4F"/>
    <w:rsid w:val="0040118D"/>
    <w:rsid w:val="00414BF1"/>
    <w:rsid w:val="00420C0A"/>
    <w:rsid w:val="004364C0"/>
    <w:rsid w:val="004378A6"/>
    <w:rsid w:val="00441D81"/>
    <w:rsid w:val="0046701F"/>
    <w:rsid w:val="004704F6"/>
    <w:rsid w:val="004752E2"/>
    <w:rsid w:val="004A0EB9"/>
    <w:rsid w:val="004D5A35"/>
    <w:rsid w:val="004E7AEE"/>
    <w:rsid w:val="005056EE"/>
    <w:rsid w:val="00514DF8"/>
    <w:rsid w:val="00543769"/>
    <w:rsid w:val="00545E76"/>
    <w:rsid w:val="005503C0"/>
    <w:rsid w:val="005916BB"/>
    <w:rsid w:val="005E6E0D"/>
    <w:rsid w:val="00647B69"/>
    <w:rsid w:val="00667EF5"/>
    <w:rsid w:val="00675AD3"/>
    <w:rsid w:val="00685161"/>
    <w:rsid w:val="006B1B7F"/>
    <w:rsid w:val="007040F2"/>
    <w:rsid w:val="00727BD3"/>
    <w:rsid w:val="00740125"/>
    <w:rsid w:val="0076733F"/>
    <w:rsid w:val="007C0131"/>
    <w:rsid w:val="007D30D5"/>
    <w:rsid w:val="007D6A95"/>
    <w:rsid w:val="00802E9D"/>
    <w:rsid w:val="008C501D"/>
    <w:rsid w:val="008D4230"/>
    <w:rsid w:val="008F7786"/>
    <w:rsid w:val="0090497E"/>
    <w:rsid w:val="00906EFC"/>
    <w:rsid w:val="00914BA4"/>
    <w:rsid w:val="00916A4D"/>
    <w:rsid w:val="00923645"/>
    <w:rsid w:val="00991EF4"/>
    <w:rsid w:val="009A478B"/>
    <w:rsid w:val="009B20E4"/>
    <w:rsid w:val="009C4F9B"/>
    <w:rsid w:val="009D691A"/>
    <w:rsid w:val="009F305E"/>
    <w:rsid w:val="00A23FDB"/>
    <w:rsid w:val="00A40CB1"/>
    <w:rsid w:val="00A417C2"/>
    <w:rsid w:val="00A46AEE"/>
    <w:rsid w:val="00A50278"/>
    <w:rsid w:val="00A52A3B"/>
    <w:rsid w:val="00A779B1"/>
    <w:rsid w:val="00A816A2"/>
    <w:rsid w:val="00A82EA5"/>
    <w:rsid w:val="00A86593"/>
    <w:rsid w:val="00AA38F1"/>
    <w:rsid w:val="00AB3AD0"/>
    <w:rsid w:val="00AC4354"/>
    <w:rsid w:val="00AC6052"/>
    <w:rsid w:val="00B22ADC"/>
    <w:rsid w:val="00B41762"/>
    <w:rsid w:val="00B83FC7"/>
    <w:rsid w:val="00BD5840"/>
    <w:rsid w:val="00BE1AE1"/>
    <w:rsid w:val="00BE6888"/>
    <w:rsid w:val="00BF0EDB"/>
    <w:rsid w:val="00C01CD5"/>
    <w:rsid w:val="00C17EB7"/>
    <w:rsid w:val="00C32FCC"/>
    <w:rsid w:val="00C51D24"/>
    <w:rsid w:val="00C52047"/>
    <w:rsid w:val="00C65C27"/>
    <w:rsid w:val="00C66648"/>
    <w:rsid w:val="00C7183A"/>
    <w:rsid w:val="00CD777E"/>
    <w:rsid w:val="00CE350A"/>
    <w:rsid w:val="00CE7A67"/>
    <w:rsid w:val="00CF2219"/>
    <w:rsid w:val="00D01A8B"/>
    <w:rsid w:val="00D131FB"/>
    <w:rsid w:val="00D32562"/>
    <w:rsid w:val="00D45E13"/>
    <w:rsid w:val="00D73D61"/>
    <w:rsid w:val="00D75401"/>
    <w:rsid w:val="00D8121D"/>
    <w:rsid w:val="00D9591D"/>
    <w:rsid w:val="00DA7FBB"/>
    <w:rsid w:val="00DB6340"/>
    <w:rsid w:val="00DC7E26"/>
    <w:rsid w:val="00DE1F20"/>
    <w:rsid w:val="00DE640B"/>
    <w:rsid w:val="00DF279D"/>
    <w:rsid w:val="00E01829"/>
    <w:rsid w:val="00E32292"/>
    <w:rsid w:val="00E36732"/>
    <w:rsid w:val="00E4170F"/>
    <w:rsid w:val="00E636F3"/>
    <w:rsid w:val="00E775C1"/>
    <w:rsid w:val="00EC186E"/>
    <w:rsid w:val="00ED58D5"/>
    <w:rsid w:val="00EF6D42"/>
    <w:rsid w:val="00F45AF7"/>
    <w:rsid w:val="00F61475"/>
    <w:rsid w:val="00F72879"/>
    <w:rsid w:val="00FB41A2"/>
    <w:rsid w:val="00FD23CC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C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0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22DEB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basedOn w:val="a0"/>
    <w:link w:val="a3"/>
    <w:rsid w:val="00022DEB"/>
    <w:rPr>
      <w:rFonts w:ascii="Times New Roman" w:eastAsiaTheme="majorEastAsia" w:hAnsi="Times New Roman" w:cstheme="majorBidi"/>
      <w:b/>
      <w:bCs/>
      <w:kern w:val="28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AC6052"/>
    <w:rPr>
      <w:rFonts w:ascii="Cambria" w:hAnsi="Cambria" w:cs="Times New Roman"/>
      <w:b/>
      <w:bCs/>
      <w:color w:val="365F91"/>
      <w:sz w:val="28"/>
      <w:szCs w:val="28"/>
      <w:lang w:val="x-none" w:eastAsia="ru-RU"/>
    </w:rPr>
  </w:style>
  <w:style w:type="paragraph" w:styleId="a5">
    <w:name w:val="List Paragraph"/>
    <w:basedOn w:val="a"/>
    <w:qFormat/>
    <w:rsid w:val="00AC6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420C0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0C0A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a7">
    <w:name w:val="_Основной_текст"/>
    <w:rsid w:val="00420C0A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32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FC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350A"/>
    <w:rPr>
      <w:color w:val="0563C1" w:themeColor="hyperlink"/>
      <w:u w:val="single"/>
    </w:rPr>
  </w:style>
  <w:style w:type="character" w:customStyle="1" w:styleId="n-product-specvalue-inner">
    <w:name w:val="n-product-spec__value-inner"/>
    <w:basedOn w:val="a0"/>
    <w:rsid w:val="00A86593"/>
  </w:style>
  <w:style w:type="character" w:customStyle="1" w:styleId="n-product-specname-inner">
    <w:name w:val="n-product-spec__name-inner"/>
    <w:basedOn w:val="a0"/>
    <w:rsid w:val="00906EFC"/>
  </w:style>
  <w:style w:type="character" w:styleId="af">
    <w:name w:val="annotation reference"/>
    <w:basedOn w:val="a0"/>
    <w:uiPriority w:val="99"/>
    <w:semiHidden/>
    <w:unhideWhenUsed/>
    <w:rsid w:val="00E417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70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70F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7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basedOn w:val="a0"/>
    <w:link w:val="11"/>
    <w:rsid w:val="00AC4354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C4354"/>
    <w:pPr>
      <w:widowControl w:val="0"/>
      <w:shd w:val="clear" w:color="auto" w:fill="FFFFFF"/>
      <w:spacing w:after="60" w:line="0" w:lineRule="atLeast"/>
    </w:pPr>
    <w:rPr>
      <w:spacing w:val="-2"/>
      <w:sz w:val="22"/>
      <w:szCs w:val="22"/>
      <w:lang w:eastAsia="en-US"/>
    </w:rPr>
  </w:style>
  <w:style w:type="table" w:styleId="af5">
    <w:name w:val="Table Grid"/>
    <w:basedOn w:val="a1"/>
    <w:uiPriority w:val="59"/>
    <w:rsid w:val="00AC43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7ht5z5">
    <w:name w:val="es7ht5z5"/>
    <w:basedOn w:val="a0"/>
    <w:rsid w:val="004A0EB9"/>
  </w:style>
  <w:style w:type="character" w:customStyle="1" w:styleId="app-catalog-1ofab01-propertieslastword">
    <w:name w:val="app-catalog-1ofab01-propertieslastword"/>
    <w:basedOn w:val="a0"/>
    <w:rsid w:val="004A0EB9"/>
  </w:style>
  <w:style w:type="character" w:customStyle="1" w:styleId="es7ht5z6">
    <w:name w:val="es7ht5z6"/>
    <w:basedOn w:val="a0"/>
    <w:rsid w:val="004A0EB9"/>
  </w:style>
  <w:style w:type="table" w:customStyle="1" w:styleId="FancyTable">
    <w:name w:val="Fancy Table"/>
    <w:uiPriority w:val="99"/>
    <w:rsid w:val="00FD23CC"/>
    <w:rPr>
      <w:rFonts w:ascii="Arial" w:eastAsia="Arial" w:hAnsi="Arial" w:cs="Arial"/>
      <w:sz w:val="20"/>
      <w:szCs w:val="20"/>
      <w:lang w:val="en-US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2025-10-16T12:28:00Z</dcterms:created>
  <dcterms:modified xsi:type="dcterms:W3CDTF">2025-12-10T10:43:00Z</dcterms:modified>
</cp:coreProperties>
</file>